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90189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863C2E">
        <w:rPr>
          <w:rFonts w:ascii="Times New Roman" w:eastAsia="Arial Unicode MS" w:hAnsi="Times New Roman" w:cs="Times New Roman"/>
          <w:b/>
          <w:kern w:val="0"/>
          <w:sz w:val="24"/>
          <w:szCs w:val="24"/>
          <w:lang w:eastAsia="lv-LV"/>
          <w14:ligatures w14:val="none"/>
        </w:rPr>
        <w:t>1</w:t>
      </w:r>
    </w:p>
    <w:p w14:paraId="7F3CE71E" w14:textId="73B321A8" w:rsidR="00411631" w:rsidRDefault="00CD25C6"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C9241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63C2E">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018EE990" w:rsidR="00524B11" w:rsidRPr="00524B11" w:rsidRDefault="00524B11" w:rsidP="00524B11">
      <w:pPr>
        <w:spacing w:before="120" w:after="0" w:line="240" w:lineRule="auto"/>
        <w:rPr>
          <w:rFonts w:ascii="Times New Roman" w:eastAsia="Times New Roman"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2C6F0651" w14:textId="4D85616F" w:rsidR="00863C2E" w:rsidRPr="00863C2E" w:rsidRDefault="00863C2E" w:rsidP="00863C2E">
      <w:pPr>
        <w:spacing w:after="0" w:line="240" w:lineRule="auto"/>
        <w:jc w:val="both"/>
        <w:rPr>
          <w:rFonts w:ascii="Times New Roman" w:eastAsia="Times New Roman" w:hAnsi="Times New Roman" w:cs="Times New Roman"/>
          <w:b/>
          <w:bCs/>
          <w:kern w:val="0"/>
          <w:sz w:val="24"/>
          <w:szCs w:val="24"/>
          <w:lang w:eastAsia="lv-LV"/>
          <w14:ligatures w14:val="none"/>
        </w:rPr>
      </w:pPr>
      <w:r w:rsidRPr="00863C2E">
        <w:rPr>
          <w:rFonts w:ascii="Times New Roman" w:eastAsia="Times New Roman" w:hAnsi="Times New Roman" w:cs="Times New Roman"/>
          <w:b/>
          <w:bCs/>
          <w:kern w:val="0"/>
          <w:sz w:val="24"/>
          <w:szCs w:val="24"/>
          <w:lang w:eastAsia="lv-LV"/>
          <w14:ligatures w14:val="none"/>
        </w:rPr>
        <w:t>Par Madonas novada pašvaldības saistošo noteikumu Nr.</w:t>
      </w:r>
      <w:bookmarkStart w:id="498" w:name="_Hlk208245217"/>
      <w:r>
        <w:rPr>
          <w:rFonts w:ascii="Times New Roman" w:eastAsia="Times New Roman" w:hAnsi="Times New Roman" w:cs="Times New Roman"/>
          <w:b/>
          <w:bCs/>
          <w:kern w:val="0"/>
          <w:sz w:val="24"/>
          <w:szCs w:val="24"/>
          <w:lang w:eastAsia="lv-LV"/>
          <w14:ligatures w14:val="none"/>
        </w:rPr>
        <w:t> 23</w:t>
      </w:r>
      <w:r w:rsidRPr="00863C2E">
        <w:rPr>
          <w:rFonts w:ascii="Times New Roman" w:eastAsia="Times New Roman" w:hAnsi="Times New Roman" w:cs="Times New Roman"/>
          <w:b/>
          <w:bCs/>
          <w:kern w:val="0"/>
          <w:sz w:val="24"/>
          <w:szCs w:val="24"/>
          <w:lang w:eastAsia="lv-LV"/>
          <w14:ligatures w14:val="none"/>
        </w:rPr>
        <w:t xml:space="preserve"> “Par Sabiedrisko ūdenssaimniecības pakalpojumu sniegšanas un lietošanas kārtību Madonas novadā”</w:t>
      </w:r>
      <w:bookmarkEnd w:id="498"/>
      <w:r w:rsidRPr="00863C2E">
        <w:rPr>
          <w:rFonts w:ascii="Times New Roman" w:eastAsia="Times New Roman" w:hAnsi="Times New Roman" w:cs="Times New Roman"/>
          <w:b/>
          <w:bCs/>
          <w:kern w:val="0"/>
          <w:sz w:val="24"/>
          <w:szCs w:val="24"/>
          <w:lang w:eastAsia="lv-LV"/>
          <w14:ligatures w14:val="none"/>
        </w:rPr>
        <w:t xml:space="preserve"> izdošanu</w:t>
      </w:r>
    </w:p>
    <w:p w14:paraId="2494BB86" w14:textId="77777777" w:rsidR="00863C2E" w:rsidRPr="00863C2E" w:rsidRDefault="00863C2E" w:rsidP="00863C2E">
      <w:pPr>
        <w:shd w:val="clear" w:color="auto" w:fill="FFFFFF"/>
        <w:spacing w:beforeLines="1" w:before="2" w:afterLines="1" w:after="2" w:line="240" w:lineRule="auto"/>
        <w:jc w:val="both"/>
        <w:rPr>
          <w:rFonts w:ascii="Times New Roman" w:eastAsia="Times New Roman" w:hAnsi="Times New Roman" w:cs="Times New Roman"/>
          <w:sz w:val="24"/>
          <w:szCs w:val="24"/>
          <w:lang w:eastAsia="lv-LV"/>
        </w:rPr>
      </w:pPr>
    </w:p>
    <w:p w14:paraId="78EAD905" w14:textId="77777777" w:rsidR="00863C2E" w:rsidRPr="00863C2E" w:rsidRDefault="00863C2E" w:rsidP="00863C2E">
      <w:pPr>
        <w:spacing w:after="0" w:line="240" w:lineRule="auto"/>
        <w:ind w:firstLine="709"/>
        <w:jc w:val="both"/>
        <w:rPr>
          <w:rFonts w:ascii="Times New Roman" w:eastAsia="Times New Roman" w:hAnsi="Times New Roman" w:cs="Times New Roman"/>
          <w:iCs/>
          <w:kern w:val="0"/>
          <w:sz w:val="24"/>
          <w:szCs w:val="24"/>
          <w:lang w:eastAsia="lv-LV"/>
          <w14:ligatures w14:val="none"/>
        </w:rPr>
      </w:pPr>
      <w:r w:rsidRPr="00863C2E">
        <w:rPr>
          <w:rFonts w:ascii="Times New Roman" w:eastAsia="Times New Roman" w:hAnsi="Times New Roman" w:cs="Times New Roman"/>
          <w:iCs/>
          <w:kern w:val="0"/>
          <w:sz w:val="24"/>
          <w:szCs w:val="24"/>
          <w:lang w:eastAsia="lv-LV"/>
          <w14:ligatures w14:val="none"/>
        </w:rPr>
        <w:t>Administratīvo teritoriju un apdzīvoto vietu likuma Pārejas noteikumu 33.</w:t>
      </w:r>
      <w:r w:rsidRPr="00863C2E">
        <w:rPr>
          <w:rFonts w:ascii="Times New Roman" w:eastAsia="Times New Roman" w:hAnsi="Times New Roman" w:cs="Times New Roman"/>
          <w:iCs/>
          <w:kern w:val="0"/>
          <w:sz w:val="24"/>
          <w:szCs w:val="24"/>
          <w:vertAlign w:val="superscript"/>
          <w:lang w:eastAsia="lv-LV"/>
          <w14:ligatures w14:val="none"/>
        </w:rPr>
        <w:t>8</w:t>
      </w:r>
      <w:r w:rsidRPr="00863C2E">
        <w:rPr>
          <w:rFonts w:ascii="Times New Roman" w:eastAsia="Times New Roman" w:hAnsi="Times New Roman" w:cs="Times New Roman"/>
          <w:iCs/>
          <w:kern w:val="0"/>
          <w:sz w:val="24"/>
          <w:szCs w:val="24"/>
          <w:lang w:eastAsia="lv-LV"/>
          <w14:ligatures w14:val="none"/>
        </w:rPr>
        <w:t xml:space="preserve">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49490BF" w14:textId="77777777" w:rsidR="00863C2E" w:rsidRPr="00863C2E" w:rsidRDefault="00863C2E" w:rsidP="00863C2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Pašlaik spēkā ir Madonas novada pašvaldības </w:t>
      </w:r>
      <w:r w:rsidRPr="00863C2E">
        <w:rPr>
          <w:rFonts w:ascii="Times New Roman" w:eastAsia="Wingdings" w:hAnsi="Times New Roman" w:cs="Times New Roman"/>
          <w:iCs/>
          <w:kern w:val="0"/>
          <w:sz w:val="24"/>
          <w:szCs w:val="24"/>
          <w:lang w:eastAsia="lv-LV"/>
          <w14:ligatures w14:val="none"/>
        </w:rPr>
        <w:t>2022. gada 29. jūnija saistošie noteikumi Nr. 21 “Par sabiedrisko ūdenssaimniecības pakalpojumu sniegšanas un lietošanas kārtību Madonas novadā”</w:t>
      </w:r>
      <w:r w:rsidRPr="00863C2E">
        <w:rPr>
          <w:rFonts w:ascii="Times New Roman" w:eastAsia="Times New Roman" w:hAnsi="Times New Roman" w:cs="Times New Roman"/>
          <w:kern w:val="0"/>
          <w:sz w:val="24"/>
          <w:szCs w:val="24"/>
          <w:lang w:eastAsia="lv-LV"/>
          <w14:ligatures w14:val="none"/>
        </w:rPr>
        <w:t xml:space="preserve"> un </w:t>
      </w:r>
      <w:r w:rsidRPr="00863C2E">
        <w:rPr>
          <w:rFonts w:ascii="Times New Roman" w:eastAsia="Wingdings" w:hAnsi="Times New Roman" w:cs="Times New Roman"/>
          <w:iCs/>
          <w:kern w:val="0"/>
          <w:sz w:val="24"/>
          <w:szCs w:val="24"/>
          <w:lang w:eastAsia="lv-LV"/>
          <w14:ligatures w14:val="none"/>
        </w:rPr>
        <w:t>Varakļānu novada pašvaldības 2019. gada 28. marta saistošie noteikumi Nr. 3 “Par sabiedrisko ūdenssaimniecības pakalpojumu sniegšanas un lietošanas kārtību Varakļānu novada pašvaldībā”.</w:t>
      </w:r>
    </w:p>
    <w:p w14:paraId="3281DA03" w14:textId="77777777" w:rsidR="00863C2E" w:rsidRPr="00863C2E" w:rsidRDefault="00863C2E" w:rsidP="00863C2E">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iCs/>
          <w:kern w:val="0"/>
          <w:sz w:val="24"/>
          <w:szCs w:val="24"/>
          <w:lang w:eastAsia="lv-LV"/>
          <w14:ligatures w14:val="none"/>
        </w:rPr>
        <w:t xml:space="preserve">Ūdenssaimniecības pakalpojumu likuma 6. panta ceturtās daļas 1., 2., 3., un 4.punkts nosaka, ka </w:t>
      </w:r>
      <w:r w:rsidRPr="00863C2E">
        <w:rPr>
          <w:rFonts w:ascii="Times New Roman" w:eastAsia="Times New Roman" w:hAnsi="Times New Roman" w:cs="Times New Roman"/>
          <w:kern w:val="0"/>
          <w:sz w:val="24"/>
          <w:szCs w:val="24"/>
          <w:lang w:eastAsia="lv-LV"/>
          <w14:ligatures w14:val="none"/>
        </w:rPr>
        <w:t>vietējās pašvaldības dome izdod saistošos noteikumus, kuros paredz kārtību, kādā ūdensapgādes tīkli vai kanalizācijas tīkli un būves tiek pievienotas centralizētajai ūdensapgādes sistēmai vai centralizētajai kanalizācijas sistēmai, centralizētās ūdensapgādes sistēmas un centralizētās kanalizācijas sistēmas ekspluatācijas, lietošanas un aizsardzības prasības, sabiedriskā ūdenssaimniecības pakalpojuma līgumā ietveramos noteikumus, kā arī tā slēgšanas, grozīšanas un izbeigšanas noteikumus, brīvkrānu izmantošanas kārtību.</w:t>
      </w:r>
    </w:p>
    <w:p w14:paraId="3A956AC6" w14:textId="381F8B9E" w:rsidR="00863C2E" w:rsidRPr="00863C2E" w:rsidRDefault="00863C2E" w:rsidP="00863C2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Izvērtējot Madonas novada pašvaldības </w:t>
      </w:r>
      <w:r w:rsidRPr="00863C2E">
        <w:rPr>
          <w:rFonts w:ascii="Times New Roman" w:eastAsia="Wingdings" w:hAnsi="Times New Roman" w:cs="Times New Roman"/>
          <w:iCs/>
          <w:kern w:val="0"/>
          <w:sz w:val="24"/>
          <w:szCs w:val="24"/>
          <w:lang w:eastAsia="lv-LV"/>
          <w14:ligatures w14:val="none"/>
        </w:rPr>
        <w:t>2022. gada 29. jūnija saistošos noteikumus Nr. 21 “Par sabiedrisko ūdenssaimniecības pakalpojumu sniegšanas un lietošanas kārtību Madonas novadā”</w:t>
      </w:r>
      <w:r w:rsidRPr="00863C2E">
        <w:rPr>
          <w:rFonts w:ascii="Times New Roman" w:eastAsia="Times New Roman" w:hAnsi="Times New Roman" w:cs="Times New Roman"/>
          <w:kern w:val="0"/>
          <w:sz w:val="24"/>
          <w:szCs w:val="24"/>
          <w:lang w:eastAsia="lv-LV"/>
          <w14:ligatures w14:val="none"/>
        </w:rPr>
        <w:t xml:space="preserve"> un </w:t>
      </w:r>
      <w:r w:rsidRPr="00863C2E">
        <w:rPr>
          <w:rFonts w:ascii="Times New Roman" w:eastAsia="Wingdings" w:hAnsi="Times New Roman" w:cs="Times New Roman"/>
          <w:iCs/>
          <w:kern w:val="0"/>
          <w:sz w:val="24"/>
          <w:szCs w:val="24"/>
          <w:lang w:eastAsia="lv-LV"/>
          <w14:ligatures w14:val="none"/>
        </w:rPr>
        <w:t xml:space="preserve">Varakļānu novada pašvaldības 2019. gada 28. marta saistošos noteikumus Nr. 3 “Par sabiedrisko ūdenssaimniecības pakalpojumu sniegšanas un lietošanas kārtību Varakļānu novada pašvaldībā” </w:t>
      </w:r>
      <w:r w:rsidRPr="00863C2E">
        <w:rPr>
          <w:rFonts w:ascii="Times New Roman" w:eastAsia="Times New Roman" w:hAnsi="Times New Roman" w:cs="Times New Roman"/>
          <w:kern w:val="0"/>
          <w:sz w:val="24"/>
          <w:szCs w:val="24"/>
          <w:lang w:eastAsia="lv-LV"/>
          <w14:ligatures w14:val="none"/>
        </w:rPr>
        <w:t xml:space="preserve">kā arī esošo situāciju </w:t>
      </w:r>
      <w:r w:rsidRPr="00863C2E">
        <w:rPr>
          <w:rFonts w:ascii="Times New Roman" w:eastAsia="Wingdings" w:hAnsi="Times New Roman" w:cs="Times New Roman"/>
          <w:iCs/>
          <w:kern w:val="0"/>
          <w:sz w:val="24"/>
          <w:szCs w:val="24"/>
          <w:lang w:eastAsia="lv-LV"/>
          <w14:ligatures w14:val="none"/>
        </w:rPr>
        <w:t xml:space="preserve">sabiedrisko ūdenssaimniecības pakalpojumu sniegšanas un lietošanas kārtībā </w:t>
      </w:r>
      <w:r w:rsidRPr="00863C2E">
        <w:rPr>
          <w:rFonts w:ascii="Times New Roman" w:eastAsia="Times New Roman" w:hAnsi="Times New Roman" w:cs="Times New Roman"/>
          <w:kern w:val="0"/>
          <w:sz w:val="24"/>
          <w:szCs w:val="24"/>
          <w:lang w:eastAsia="lv-LV"/>
          <w14:ligatures w14:val="none"/>
        </w:rPr>
        <w:t xml:space="preserve">jaunizveidotajā Madonas novada pašvaldībā, ir izstrādāti jauni saistošie noteikumi, kas nosaka vienotu </w:t>
      </w:r>
      <w:r w:rsidRPr="00863C2E">
        <w:rPr>
          <w:rFonts w:ascii="Times New Roman" w:eastAsia="Wingdings" w:hAnsi="Times New Roman" w:cs="Times New Roman"/>
          <w:iCs/>
          <w:kern w:val="0"/>
          <w:sz w:val="24"/>
          <w:szCs w:val="24"/>
          <w:lang w:eastAsia="lv-LV"/>
          <w14:ligatures w14:val="none"/>
        </w:rPr>
        <w:t xml:space="preserve">sabiedrisko ūdenssaimniecības pakalpojumu sniegšanas un lietošanas kārtību </w:t>
      </w:r>
      <w:r w:rsidRPr="00863C2E">
        <w:rPr>
          <w:rFonts w:ascii="Times New Roman" w:eastAsia="Times New Roman" w:hAnsi="Times New Roman" w:cs="Times New Roman"/>
          <w:kern w:val="0"/>
          <w:sz w:val="24"/>
          <w:szCs w:val="24"/>
          <w:lang w:eastAsia="lv-LV"/>
          <w14:ligatures w14:val="none"/>
        </w:rPr>
        <w:t>visā jaunizveidotās Madonas novada pašvaldības administratīvajā teritorijā. Saistošajos noteikumos nosakot kārtību, kādā ūdensapgādes tīkli vai kanalizācijas tīkli un būves tiek pievienotas centralizētajai ūdensapgādes sistēmai vai centralizētajai kanalizācijas sistēmai, tai skaitā prasības komercuzskaites mēraparāta mezgla izbūvei, centralizētās ūdensapgādes sistēmas un centralizētās kanalizācijas sistēmas ekspluatācijas, lietošanas un aizsardzības prasības, tai skaitā prasības notekūdeņu novadīšanai centralizētajā kanalizācijas sistēmā,</w:t>
      </w:r>
      <w:r w:rsidR="00292B05">
        <w:rPr>
          <w:rFonts w:ascii="Times New Roman" w:eastAsia="Times New Roman" w:hAnsi="Times New Roman" w:cs="Times New Roman"/>
          <w:kern w:val="0"/>
          <w:sz w:val="24"/>
          <w:szCs w:val="24"/>
          <w:lang w:eastAsia="lv-LV"/>
          <w14:ligatures w14:val="none"/>
        </w:rPr>
        <w:t xml:space="preserve"> </w:t>
      </w:r>
      <w:r w:rsidRPr="00863C2E">
        <w:rPr>
          <w:rFonts w:ascii="Times New Roman" w:eastAsia="Times New Roman" w:hAnsi="Times New Roman" w:cs="Times New Roman"/>
          <w:kern w:val="0"/>
          <w:sz w:val="24"/>
          <w:szCs w:val="24"/>
          <w:lang w:eastAsia="lv-LV"/>
          <w14:ligatures w14:val="none"/>
        </w:rPr>
        <w:t xml:space="preserve">brīvkrānu un ugunsdzēsības ierīču lietošanas un </w:t>
      </w:r>
      <w:r w:rsidRPr="00863C2E">
        <w:rPr>
          <w:rFonts w:ascii="Times New Roman" w:eastAsia="Times New Roman" w:hAnsi="Times New Roman" w:cs="Times New Roman"/>
          <w:kern w:val="0"/>
          <w:sz w:val="24"/>
          <w:szCs w:val="24"/>
          <w:lang w:eastAsia="lv-LV"/>
          <w14:ligatures w14:val="none"/>
        </w:rPr>
        <w:lastRenderedPageBreak/>
        <w:t>aizsardzības prasības, sabiedriskā ūdenssaimniecības pakalpojuma līgumā ietveramos noteikumus, tai skaitā līguma slēgšanas, grozīšanas un izbeigšanas kārtību, administratīvo atbildību par saistošo noteikumu pārkāpšanu.</w:t>
      </w:r>
    </w:p>
    <w:p w14:paraId="112E04ED" w14:textId="77777777" w:rsidR="00863C2E" w:rsidRPr="00863C2E" w:rsidRDefault="00863C2E" w:rsidP="00863C2E">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863C2E">
        <w:rPr>
          <w:rFonts w:ascii="Times New Roman" w:eastAsia="Calibri" w:hAnsi="Times New Roman" w:cs="Times New Roman"/>
          <w:bCs/>
          <w:kern w:val="0"/>
          <w:sz w:val="24"/>
          <w:szCs w:val="24"/>
          <w:lang w:eastAsia="lv-LV"/>
          <w14:ligatures w14:val="none"/>
        </w:rPr>
        <w:t>Saņemtos viedokļus par saistošo noteikumu projektu pašvaldība apkopo un atspoguļo šo noteikumu projekta paskaidrojuma rakstā.</w:t>
      </w:r>
    </w:p>
    <w:p w14:paraId="2D7FA727" w14:textId="77777777" w:rsidR="00863C2E" w:rsidRPr="00863C2E" w:rsidRDefault="00863C2E" w:rsidP="00863C2E">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27. oktobra līdz 2025. gada 10.novembrim publicēts pašvaldības tīmekļa vietnē www.madona.lv sadaļas “Dokumenti” apakšsadaļā “Saistošo noteikumu projekti”. Publicēšanas laikā par noteikumu projektu netika saņemti sabiedrības viedokļi.</w:t>
      </w:r>
    </w:p>
    <w:p w14:paraId="153C5FB5" w14:textId="77777777" w:rsidR="00863C2E" w:rsidRPr="00863C2E" w:rsidRDefault="00863C2E" w:rsidP="00863C2E">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Calibri" w:hAnsi="Times New Roman" w:cs="Times New Roman"/>
          <w:bCs/>
          <w:kern w:val="0"/>
          <w:sz w:val="24"/>
          <w:szCs w:val="24"/>
          <w:lang w:eastAsia="lv-LV"/>
          <w14:ligatures w14:val="none"/>
        </w:rPr>
        <w:t>Pašvaldību likuma 10. panta pirmās daļas 1. punktā noteikts, ka tikai domes kompetencē ir izdot saistošos noteikumus.</w:t>
      </w:r>
    </w:p>
    <w:p w14:paraId="0348F183" w14:textId="10F7B186" w:rsidR="00863C2E" w:rsidRPr="00863C2E" w:rsidRDefault="00863C2E" w:rsidP="00863C2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Pašvaldību likuma 47. panta otro daļā paredzēts, ka dome triju darbdienu laikā pēc saistošo noteikumu parakstīšanas tos rakstveidā nosūta atzinuma sniegšanai Vides aizsardzības un reģionālās attīstības ministrijai. Ministrija mēneša laikā no saistošo noteikumu saņemšanas dienas izvērtē to tiesiskumu un nosūta pašvaldībai attiecīgu atzinumu.</w:t>
      </w:r>
    </w:p>
    <w:p w14:paraId="54D9D947" w14:textId="35926F14" w:rsidR="00863C2E" w:rsidRPr="00AE4EB1" w:rsidRDefault="00863C2E" w:rsidP="00863C2E">
      <w:pPr>
        <w:spacing w:after="0" w:line="240" w:lineRule="auto"/>
        <w:ind w:firstLine="709"/>
        <w:jc w:val="both"/>
        <w:rPr>
          <w:rFonts w:ascii="Times New Roman" w:eastAsia="Calibri" w:hAnsi="Times New Roman" w:cs="Times New Roman"/>
          <w:b/>
          <w:sz w:val="24"/>
          <w:szCs w:val="24"/>
          <w:lang w:eastAsia="hi-IN" w:bidi="hi-IN"/>
          <w14:ligatures w14:val="none"/>
        </w:rPr>
      </w:pPr>
      <w:r w:rsidRPr="00863C2E">
        <w:rPr>
          <w:rFonts w:ascii="Times New Roman" w:eastAsia="Times New Roman" w:hAnsi="Times New Roman" w:cs="Times New Roman"/>
          <w:kern w:val="0"/>
          <w:sz w:val="24"/>
          <w:szCs w:val="24"/>
          <w:lang w:eastAsia="lv-LV"/>
          <w14:ligatures w14:val="none"/>
        </w:rPr>
        <w:t>Pamatojoties uz Administratīvo teritoriju un apdzīvoto vietu likuma Pārejas noteikumu 33.</w:t>
      </w:r>
      <w:r w:rsidRPr="00863C2E">
        <w:rPr>
          <w:rFonts w:ascii="Times New Roman" w:eastAsia="Times New Roman" w:hAnsi="Times New Roman" w:cs="Times New Roman"/>
          <w:kern w:val="0"/>
          <w:sz w:val="24"/>
          <w:szCs w:val="24"/>
          <w:vertAlign w:val="superscript"/>
          <w:lang w:eastAsia="lv-LV"/>
          <w14:ligatures w14:val="none"/>
        </w:rPr>
        <w:t>8</w:t>
      </w:r>
      <w:r w:rsidRPr="00863C2E">
        <w:rPr>
          <w:rFonts w:ascii="Times New Roman" w:eastAsia="Wingdings" w:hAnsi="Times New Roman" w:cs="Times New Roman"/>
          <w:iCs/>
          <w:kern w:val="0"/>
          <w:sz w:val="24"/>
          <w:szCs w:val="24"/>
          <w:vertAlign w:val="superscript"/>
          <w:lang w:eastAsia="lv-LV"/>
          <w14:ligatures w14:val="none"/>
        </w:rPr>
        <w:t> </w:t>
      </w:r>
      <w:r w:rsidRPr="00863C2E">
        <w:rPr>
          <w:rFonts w:ascii="Times New Roman" w:eastAsia="Wingdings" w:hAnsi="Times New Roman" w:cs="Times New Roman"/>
          <w:iCs/>
          <w:kern w:val="0"/>
          <w:sz w:val="24"/>
          <w:szCs w:val="24"/>
          <w:lang w:eastAsia="lv-LV"/>
          <w14:ligatures w14:val="none"/>
        </w:rPr>
        <w:t xml:space="preserve">punktu, </w:t>
      </w:r>
      <w:r w:rsidRPr="00863C2E">
        <w:rPr>
          <w:rFonts w:ascii="Times New Roman" w:eastAsia="Times New Roman" w:hAnsi="Times New Roman" w:cs="Times New Roman"/>
          <w:kern w:val="0"/>
          <w:sz w:val="24"/>
          <w:szCs w:val="24"/>
          <w:lang w:eastAsia="lv-LV"/>
          <w14:ligatures w14:val="none"/>
        </w:rPr>
        <w:t xml:space="preserve">Pašvaldību likuma 10. panta pirmās daļas 1. punktu un 46. panta trešo daļu,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564ACD5" w14:textId="77777777" w:rsidR="00863C2E" w:rsidRPr="00863C2E" w:rsidRDefault="00863C2E" w:rsidP="00863C2E">
      <w:pPr>
        <w:shd w:val="clear" w:color="auto" w:fill="FFFFFF"/>
        <w:spacing w:after="0" w:line="293" w:lineRule="atLeast"/>
        <w:jc w:val="both"/>
        <w:rPr>
          <w:rFonts w:ascii="Times New Roman" w:eastAsia="Times New Roman" w:hAnsi="Times New Roman" w:cs="Times New Roman"/>
          <w:b/>
          <w:bCs/>
          <w:kern w:val="0"/>
          <w:sz w:val="24"/>
          <w:szCs w:val="24"/>
          <w:lang w:eastAsia="lv-LV"/>
          <w14:ligatures w14:val="none"/>
        </w:rPr>
      </w:pPr>
    </w:p>
    <w:p w14:paraId="7FE6549D" w14:textId="78E65FA0" w:rsidR="00863C2E" w:rsidRPr="00863C2E" w:rsidRDefault="00863C2E" w:rsidP="00863C2E">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lv-LV"/>
        </w:rPr>
        <w:t>Izdot saistošos noteikumus Nr.</w:t>
      </w:r>
      <w:r>
        <w:rPr>
          <w:rFonts w:ascii="Times New Roman" w:eastAsia="Times New Roman" w:hAnsi="Times New Roman" w:cs="Times New Roman"/>
          <w:sz w:val="24"/>
          <w:szCs w:val="24"/>
          <w:lang w:eastAsia="lv-LV"/>
        </w:rPr>
        <w:t> 23</w:t>
      </w:r>
      <w:r w:rsidRPr="00863C2E">
        <w:rPr>
          <w:rFonts w:ascii="Times New Roman" w:eastAsia="Times New Roman" w:hAnsi="Times New Roman" w:cs="Times New Roman"/>
          <w:sz w:val="24"/>
          <w:szCs w:val="24"/>
          <w:lang w:eastAsia="lv-LV"/>
        </w:rPr>
        <w:t xml:space="preserve"> “Par Sabiedrisko ūdenssaimniecības pakalpojumu sniegšanas un lietošanas kārtību Madonas novadā” un to paskaidrojuma rakstu, </w:t>
      </w:r>
      <w:r w:rsidRPr="00863C2E">
        <w:rPr>
          <w:rFonts w:ascii="Times New Roman" w:eastAsia="Times New Roman" w:hAnsi="Times New Roman" w:cs="Times New Roman"/>
          <w:sz w:val="24"/>
          <w:szCs w:val="24"/>
          <w:lang w:eastAsia="hi-IN" w:bidi="hi-IN"/>
        </w:rPr>
        <w:t>kas pievienoti lēmumam.</w:t>
      </w:r>
    </w:p>
    <w:p w14:paraId="4249077E" w14:textId="77777777" w:rsidR="00863C2E" w:rsidRPr="00863C2E" w:rsidRDefault="00863C2E" w:rsidP="00863C2E">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863C2E">
        <w:rPr>
          <w:rFonts w:ascii="Times New Roman" w:eastAsia="Times New Roman" w:hAnsi="Times New Roman" w:cs="Times New Roman"/>
          <w:sz w:val="24"/>
          <w:szCs w:val="24"/>
          <w:lang w:eastAsia="lv-LV"/>
        </w:rPr>
        <w:t xml:space="preserve">triju darba dienu laikā pēc to parakstīšanas elektroniskā veidā </w:t>
      </w:r>
      <w:r w:rsidRPr="00863C2E">
        <w:rPr>
          <w:rFonts w:ascii="Times New Roman" w:eastAsia="Times New Roman" w:hAnsi="Times New Roman" w:cs="Times New Roman"/>
          <w:sz w:val="24"/>
          <w:szCs w:val="24"/>
          <w:lang w:eastAsia="hi-IN" w:bidi="hi-IN"/>
        </w:rPr>
        <w:t xml:space="preserve">nosūta saistošos noteikumus un to paskaidrojuma rakstu </w:t>
      </w:r>
      <w:r w:rsidRPr="00863C2E">
        <w:rPr>
          <w:rFonts w:ascii="Times New Roman" w:eastAsia="Times New Roman" w:hAnsi="Times New Roman" w:cs="Times New Roman"/>
          <w:sz w:val="24"/>
          <w:szCs w:val="24"/>
          <w:lang w:eastAsia="lv-LV"/>
        </w:rPr>
        <w:t xml:space="preserve">atzinuma sniegšanai Viedās administrācijas un reģionālās attīstības ministrijai. </w:t>
      </w:r>
    </w:p>
    <w:p w14:paraId="06B13B61" w14:textId="77777777" w:rsidR="00863C2E" w:rsidRPr="00863C2E" w:rsidRDefault="00863C2E" w:rsidP="00863C2E">
      <w:pPr>
        <w:numPr>
          <w:ilvl w:val="0"/>
          <w:numId w:val="34"/>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lv-LV"/>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863C2E">
        <w:rPr>
          <w:rFonts w:ascii="Times New Roman" w:eastAsia="Times New Roman" w:hAnsi="Times New Roman" w:cs="Times New Roman"/>
          <w:sz w:val="24"/>
          <w:szCs w:val="24"/>
          <w:lang w:eastAsia="hi-IN" w:bidi="hi-IN"/>
        </w:rPr>
        <w:t>pašvaldības oficiālajā tīmekļvietnē, vienlaikus nodrošinot atbilstību oficiālajai publikācijai.</w:t>
      </w:r>
    </w:p>
    <w:p w14:paraId="583F9A1B" w14:textId="77777777" w:rsidR="00863C2E" w:rsidRPr="00863C2E" w:rsidRDefault="00863C2E" w:rsidP="00863C2E">
      <w:pPr>
        <w:tabs>
          <w:tab w:val="left" w:pos="993"/>
        </w:tabs>
        <w:spacing w:after="0" w:line="240" w:lineRule="auto"/>
        <w:ind w:left="709"/>
        <w:contextualSpacing/>
        <w:jc w:val="both"/>
        <w:rPr>
          <w:rFonts w:ascii="Times New Roman" w:eastAsia="Times New Roman" w:hAnsi="Times New Roman" w:cs="Times New Roman"/>
          <w:sz w:val="24"/>
          <w:szCs w:val="24"/>
          <w:lang w:eastAsia="hi-IN" w:bidi="hi-IN"/>
        </w:rPr>
      </w:pPr>
    </w:p>
    <w:p w14:paraId="177E4641" w14:textId="38EF631A" w:rsidR="00863C2E" w:rsidRPr="00863C2E" w:rsidRDefault="00863C2E" w:rsidP="00863C2E">
      <w:pPr>
        <w:spacing w:after="0" w:line="240" w:lineRule="auto"/>
        <w:jc w:val="both"/>
        <w:rPr>
          <w:rFonts w:ascii="Times New Roman" w:eastAsia="Times New Roman" w:hAnsi="Times New Roman" w:cs="Times New Roman"/>
          <w:i/>
          <w:iCs/>
          <w:kern w:val="0"/>
          <w:sz w:val="24"/>
          <w:szCs w:val="24"/>
          <w:lang w:eastAsia="x-none"/>
          <w14:ligatures w14:val="none"/>
        </w:rPr>
      </w:pPr>
      <w:r w:rsidRPr="00863C2E">
        <w:rPr>
          <w:rFonts w:ascii="Times New Roman" w:eastAsia="Times New Roman" w:hAnsi="Times New Roman" w:cs="Times New Roman"/>
          <w:i/>
          <w:iCs/>
          <w:kern w:val="0"/>
          <w:sz w:val="24"/>
          <w:szCs w:val="24"/>
          <w:lang w:eastAsia="x-none"/>
          <w14:ligatures w14:val="none"/>
        </w:rPr>
        <w:t xml:space="preserve">Pielikumā: </w:t>
      </w:r>
    </w:p>
    <w:p w14:paraId="6259EE86" w14:textId="77777777" w:rsidR="00863C2E" w:rsidRPr="00863C2E" w:rsidRDefault="00863C2E" w:rsidP="00292B05">
      <w:pPr>
        <w:numPr>
          <w:ilvl w:val="3"/>
          <w:numId w:val="13"/>
        </w:numPr>
        <w:spacing w:after="0" w:line="240" w:lineRule="auto"/>
        <w:ind w:left="567" w:hanging="567"/>
        <w:jc w:val="both"/>
        <w:rPr>
          <w:rFonts w:ascii="Times New Roman" w:eastAsia="Times New Roman" w:hAnsi="Times New Roman" w:cs="Times New Roman"/>
          <w:i/>
          <w:iCs/>
          <w:sz w:val="24"/>
          <w:szCs w:val="24"/>
          <w:lang w:eastAsia="x-none"/>
        </w:rPr>
      </w:pPr>
      <w:r w:rsidRPr="00863C2E">
        <w:rPr>
          <w:rFonts w:ascii="Times New Roman" w:eastAsia="Times New Roman" w:hAnsi="Times New Roman" w:cs="Times New Roman"/>
          <w:i/>
          <w:iCs/>
          <w:sz w:val="24"/>
          <w:szCs w:val="24"/>
          <w:lang w:eastAsia="x-none"/>
        </w:rPr>
        <w:t xml:space="preserve">Madonas novada pašvaldības saistošie noteikumi </w:t>
      </w:r>
      <w:r w:rsidRPr="00863C2E">
        <w:rPr>
          <w:rFonts w:ascii="Times New Roman" w:eastAsia="Times New Roman" w:hAnsi="Times New Roman" w:cs="Times New Roman"/>
          <w:i/>
          <w:iCs/>
          <w:sz w:val="24"/>
          <w:szCs w:val="24"/>
          <w:lang w:eastAsia="lv-LV"/>
        </w:rPr>
        <w:t>“Par Sabiedrisko ūdenssaimniecības pakalpojumu sniegšanas un lietošanas kārtību Madonas novadā”;</w:t>
      </w:r>
    </w:p>
    <w:p w14:paraId="2F206C63" w14:textId="5AD65EE9" w:rsidR="00863C2E" w:rsidRPr="00292B05" w:rsidRDefault="00863C2E" w:rsidP="00292B05">
      <w:pPr>
        <w:pStyle w:val="Sarakstarindkopa"/>
        <w:numPr>
          <w:ilvl w:val="0"/>
          <w:numId w:val="13"/>
        </w:numPr>
        <w:spacing w:after="0" w:line="240" w:lineRule="auto"/>
        <w:ind w:left="567" w:hanging="567"/>
        <w:jc w:val="both"/>
        <w:rPr>
          <w:rFonts w:ascii="Times New Roman" w:eastAsia="Times New Roman" w:hAnsi="Times New Roman" w:cs="Times New Roman"/>
          <w:i/>
          <w:iCs/>
          <w:sz w:val="24"/>
          <w:szCs w:val="24"/>
          <w:lang w:eastAsia="x-none"/>
        </w:rPr>
      </w:pPr>
      <w:r w:rsidRPr="00292B05">
        <w:rPr>
          <w:rFonts w:ascii="Times New Roman" w:eastAsia="Times New Roman" w:hAnsi="Times New Roman" w:cs="Times New Roman"/>
          <w:i/>
          <w:iCs/>
          <w:sz w:val="24"/>
          <w:szCs w:val="24"/>
          <w:lang w:eastAsia="x-none"/>
        </w:rPr>
        <w:t>Madonas novada pašvaldības saistošo noteikumu “</w:t>
      </w:r>
      <w:r w:rsidRPr="00292B05">
        <w:rPr>
          <w:rFonts w:ascii="Times New Roman" w:eastAsia="Times New Roman" w:hAnsi="Times New Roman" w:cs="Times New Roman"/>
          <w:i/>
          <w:iCs/>
          <w:sz w:val="24"/>
          <w:szCs w:val="24"/>
          <w:lang w:eastAsia="lv-LV"/>
        </w:rPr>
        <w:t>Par Sabiedrisko ūdenssaimniecības pakalpojumu sniegšanas un lietošanas kārtību Madonas novadā</w:t>
      </w:r>
      <w:r w:rsidRPr="00292B05">
        <w:rPr>
          <w:rFonts w:ascii="Times New Roman" w:eastAsia="Times New Roman" w:hAnsi="Times New Roman" w:cs="Times New Roman"/>
          <w:i/>
          <w:iCs/>
          <w:sz w:val="24"/>
          <w:szCs w:val="24"/>
          <w:lang w:eastAsia="x-none"/>
        </w:rPr>
        <w:t>” paskaidrojuma raksts.</w:t>
      </w: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4143249" w:rsidR="003F520D" w:rsidRPr="00292B05" w:rsidRDefault="00863C2E" w:rsidP="009E3DC9">
      <w:pPr>
        <w:spacing w:after="0" w:line="240" w:lineRule="auto"/>
        <w:jc w:val="both"/>
        <w:rPr>
          <w:rFonts w:ascii="Times New Roman" w:eastAsia="Calibri" w:hAnsi="Times New Roman" w:cs="Times New Roman"/>
          <w:i/>
          <w:iCs/>
          <w:kern w:val="0"/>
          <w:sz w:val="24"/>
          <w:szCs w:val="24"/>
          <w:lang w:eastAsia="lv-LV"/>
          <w14:ligatures w14:val="none"/>
        </w:rPr>
      </w:pPr>
      <w:r w:rsidRPr="00863C2E">
        <w:rPr>
          <w:rFonts w:ascii="Times New Roman" w:eastAsia="Times New Roman" w:hAnsi="Times New Roman" w:cs="Times New Roman"/>
          <w:i/>
          <w:iCs/>
          <w:kern w:val="0"/>
          <w:sz w:val="24"/>
          <w:szCs w:val="24"/>
          <w:lang w:eastAsia="lv-LV"/>
          <w14:ligatures w14:val="none"/>
        </w:rPr>
        <w:t xml:space="preserve">Pogule </w:t>
      </w:r>
      <w:r w:rsidRPr="00863C2E">
        <w:rPr>
          <w:rFonts w:ascii="Times New Roman" w:eastAsia="Times New Roman" w:hAnsi="Times New Roman" w:cs="Times New Roman"/>
          <w:i/>
          <w:iCs/>
          <w:noProof/>
          <w:kern w:val="0"/>
          <w:sz w:val="24"/>
          <w:szCs w:val="24"/>
          <w:lang w:eastAsia="lv-LV"/>
          <w14:ligatures w14:val="none"/>
        </w:rPr>
        <w:t>26279379</w:t>
      </w:r>
    </w:p>
    <w:sectPr w:rsidR="003F520D" w:rsidRPr="00292B05" w:rsidSect="00D3177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9B48" w14:textId="77777777" w:rsidR="00084ECE" w:rsidRDefault="00084ECE">
      <w:pPr>
        <w:spacing w:after="0" w:line="240" w:lineRule="auto"/>
      </w:pPr>
      <w:r>
        <w:separator/>
      </w:r>
    </w:p>
  </w:endnote>
  <w:endnote w:type="continuationSeparator" w:id="0">
    <w:p w14:paraId="603EE9F9" w14:textId="77777777" w:rsidR="00084ECE" w:rsidRDefault="000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2C0C" w14:textId="77777777" w:rsidR="00084ECE" w:rsidRDefault="00084ECE">
      <w:pPr>
        <w:spacing w:after="0" w:line="240" w:lineRule="auto"/>
      </w:pPr>
      <w:r>
        <w:separator/>
      </w:r>
    </w:p>
  </w:footnote>
  <w:footnote w:type="continuationSeparator" w:id="0">
    <w:p w14:paraId="41E03639" w14:textId="77777777" w:rsidR="00084ECE" w:rsidRDefault="0008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6"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8"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9"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5"/>
  </w:num>
  <w:num w:numId="4" w16cid:durableId="895160938">
    <w:abstractNumId w:val="23"/>
  </w:num>
  <w:num w:numId="5" w16cid:durableId="373819068">
    <w:abstractNumId w:val="5"/>
  </w:num>
  <w:num w:numId="6" w16cid:durableId="730006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10"/>
  </w:num>
  <w:num w:numId="10" w16cid:durableId="1246496036">
    <w:abstractNumId w:val="15"/>
  </w:num>
  <w:num w:numId="11" w16cid:durableId="1759057400">
    <w:abstractNumId w:val="19"/>
  </w:num>
  <w:num w:numId="12" w16cid:durableId="1572733906">
    <w:abstractNumId w:val="30"/>
  </w:num>
  <w:num w:numId="13" w16cid:durableId="19035212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7"/>
  </w:num>
  <w:num w:numId="15" w16cid:durableId="279773990">
    <w:abstractNumId w:val="29"/>
  </w:num>
  <w:num w:numId="16" w16cid:durableId="1218129478">
    <w:abstractNumId w:val="11"/>
  </w:num>
  <w:num w:numId="17" w16cid:durableId="458183809">
    <w:abstractNumId w:val="6"/>
  </w:num>
  <w:num w:numId="18" w16cid:durableId="1253975387">
    <w:abstractNumId w:val="2"/>
  </w:num>
  <w:num w:numId="19" w16cid:durableId="549609379">
    <w:abstractNumId w:val="13"/>
  </w:num>
  <w:num w:numId="20" w16cid:durableId="325086808">
    <w:abstractNumId w:val="17"/>
  </w:num>
  <w:num w:numId="21" w16cid:durableId="233051550">
    <w:abstractNumId w:val="9"/>
  </w:num>
  <w:num w:numId="22" w16cid:durableId="567618645">
    <w:abstractNumId w:val="14"/>
  </w:num>
  <w:num w:numId="23" w16cid:durableId="610472573">
    <w:abstractNumId w:val="28"/>
  </w:num>
  <w:num w:numId="24" w16cid:durableId="397828114">
    <w:abstractNumId w:val="26"/>
  </w:num>
  <w:num w:numId="25" w16cid:durableId="1131438345">
    <w:abstractNumId w:val="12"/>
  </w:num>
  <w:num w:numId="26" w16cid:durableId="1092313196">
    <w:abstractNumId w:val="24"/>
  </w:num>
  <w:num w:numId="27" w16cid:durableId="478303799">
    <w:abstractNumId w:val="16"/>
  </w:num>
  <w:num w:numId="28" w16cid:durableId="2125028654">
    <w:abstractNumId w:val="7"/>
  </w:num>
  <w:num w:numId="29" w16cid:durableId="929243833">
    <w:abstractNumId w:val="1"/>
  </w:num>
  <w:num w:numId="30" w16cid:durableId="2074500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18"/>
  </w:num>
  <w:num w:numId="33" w16cid:durableId="1327976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4ECE"/>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B05"/>
    <w:rsid w:val="00292D6C"/>
    <w:rsid w:val="002933DD"/>
    <w:rsid w:val="002A2A42"/>
    <w:rsid w:val="002A431F"/>
    <w:rsid w:val="002A791A"/>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0F39"/>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241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3F0"/>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2</Pages>
  <Words>4464</Words>
  <Characters>2546</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399</cp:revision>
  <dcterms:created xsi:type="dcterms:W3CDTF">2024-09-06T08:06:00Z</dcterms:created>
  <dcterms:modified xsi:type="dcterms:W3CDTF">2025-12-01T08:37:00Z</dcterms:modified>
</cp:coreProperties>
</file>